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55" w:rsidRDefault="00FA4C55">
      <w:r>
        <w:t>Phase IV</w:t>
      </w:r>
    </w:p>
    <w:p w:rsidR="00FA4C55" w:rsidRDefault="00FA4C55"/>
    <w:p w:rsidR="00FA4C55" w:rsidRDefault="00FA4C55">
      <w:r>
        <w:t>Holistic Needs Assessment</w:t>
      </w:r>
    </w:p>
    <w:p w:rsidR="00FA4C55" w:rsidRDefault="00FA4C55">
      <w:r>
        <w:t>Shelley Williams</w:t>
      </w:r>
    </w:p>
    <w:p w:rsidR="00FA4C55" w:rsidRDefault="00FA4C55"/>
    <w:p w:rsidR="00FA4C55" w:rsidRDefault="00FA4C55" w:rsidP="00FA4C55">
      <w:r>
        <w:t>What are the most pressing challenges or needs of this school?</w:t>
      </w:r>
    </w:p>
    <w:p w:rsidR="00FA4C55" w:rsidRDefault="00C66D44" w:rsidP="00FA4C55">
      <w:pPr>
        <w:pStyle w:val="ListParagraph"/>
      </w:pPr>
      <w:r>
        <w:t xml:space="preserve">The students at Hollister Elementary School perform poorly on </w:t>
      </w:r>
      <w:proofErr w:type="spellStart"/>
      <w:r>
        <w:t>EOG’s</w:t>
      </w:r>
      <w:proofErr w:type="spellEnd"/>
      <w:r>
        <w:t>.</w:t>
      </w:r>
      <w:r w:rsidR="00FA4C55">
        <w:t xml:space="preserve"> </w:t>
      </w:r>
      <w:r>
        <w:t xml:space="preserve">  </w:t>
      </w:r>
      <w:r w:rsidR="00FA4C55">
        <w:t>Their read</w:t>
      </w:r>
      <w:r>
        <w:t>ing scores are lower than math.  Most of the students are fluent readers.  This school is very rural.  The free and reduced lunch rate is higher than 80%.  The life experiences that provide a foundation for future learning are limited.  All of these factors could result in limited vocabulary</w:t>
      </w:r>
      <w:r w:rsidR="00FA4C55">
        <w:t>.</w:t>
      </w:r>
    </w:p>
    <w:p w:rsidR="00FA4C55" w:rsidRDefault="00FA4C55" w:rsidP="00FA4C55"/>
    <w:p w:rsidR="00FA4C55" w:rsidRDefault="00FA4C55" w:rsidP="00FA4C55">
      <w:r>
        <w:t>What student performance trends can you identify?</w:t>
      </w:r>
    </w:p>
    <w:p w:rsidR="00FA4C55" w:rsidRDefault="00FA4C55" w:rsidP="00C66D44">
      <w:pPr>
        <w:ind w:firstLine="720"/>
      </w:pPr>
      <w:r>
        <w:t>For the past 3 years, the students have scored significan</w:t>
      </w:r>
      <w:r w:rsidR="00C66D44">
        <w:t xml:space="preserve">tly higher in math than reading on </w:t>
      </w:r>
      <w:proofErr w:type="spellStart"/>
      <w:r w:rsidR="00C66D44">
        <w:t>EOG’s</w:t>
      </w:r>
      <w:proofErr w:type="spellEnd"/>
      <w:r w:rsidR="00C66D44">
        <w:t xml:space="preserve">.  </w:t>
      </w:r>
      <w:r>
        <w:t xml:space="preserve">   </w:t>
      </w:r>
    </w:p>
    <w:p w:rsidR="00C66D44" w:rsidRDefault="00C66D44" w:rsidP="00C66D44"/>
    <w:p w:rsidR="00C66D44" w:rsidRDefault="00FA4C55" w:rsidP="00C66D44">
      <w:r>
        <w:t xml:space="preserve">What teacher working conditions trends can you </w:t>
      </w:r>
      <w:proofErr w:type="spellStart"/>
      <w:r>
        <w:t>identify</w:t>
      </w:r>
      <w:proofErr w:type="spellEnd"/>
      <w:r>
        <w:t>?</w:t>
      </w:r>
    </w:p>
    <w:p w:rsidR="00C66D44" w:rsidRDefault="00C66D44" w:rsidP="00C66D44">
      <w:pPr>
        <w:ind w:firstLine="720"/>
      </w:pPr>
      <w:r>
        <w:t>The staff at Hollister Elementary is small, two teachers per grade level.  There is a spirit of camaraderie and support.  The school is a hub of the community.  The fall festival is the entertainment for the entire community.  Parents are welcome at school.  An instructional coach and a reading coach also support the teachers in their teaching.</w:t>
      </w:r>
    </w:p>
    <w:p w:rsidR="00C66D44" w:rsidRDefault="00C66D44" w:rsidP="00C66D44">
      <w:pPr>
        <w:ind w:firstLine="720"/>
      </w:pPr>
      <w:r>
        <w:t>The staff at Hollister is small.  Most staff members are required to complete a variety of essential tasks.  These essential tasks keep the school running.  Most schools have non-instructional staff like counselors, speech therapists and PE teachers who can assume some duties.  Hollister shares the non-instructional staff so the teaching staff has to do more than at larger schools.</w:t>
      </w:r>
    </w:p>
    <w:p w:rsidR="00FA4C55" w:rsidRDefault="00FA4C55" w:rsidP="00FA4C55"/>
    <w:p w:rsidR="00FA4C55" w:rsidRDefault="00FA4C55" w:rsidP="00FA4C55"/>
    <w:p w:rsidR="00FA4C55" w:rsidRDefault="00FA4C55" w:rsidP="00FA4C55"/>
    <w:p w:rsidR="00FA4C55" w:rsidRDefault="00FA4C55" w:rsidP="00FA4C55">
      <w:r>
        <w:t>What are potential barriers for innovation and improvement in the school?</w:t>
      </w:r>
    </w:p>
    <w:p w:rsidR="00FA4C55" w:rsidRDefault="00FA4C55" w:rsidP="00FA4C55">
      <w:pPr>
        <w:pStyle w:val="ListParagraph"/>
        <w:numPr>
          <w:ilvl w:val="0"/>
          <w:numId w:val="2"/>
        </w:numPr>
      </w:pPr>
      <w:r>
        <w:t xml:space="preserve">Location:  this school is very rural.  There are few opportunities for the students to experience the world close to home.  </w:t>
      </w:r>
    </w:p>
    <w:p w:rsidR="00FA4C55" w:rsidRDefault="00C66D44" w:rsidP="00FA4C55">
      <w:pPr>
        <w:pStyle w:val="ListParagraph"/>
        <w:numPr>
          <w:ilvl w:val="0"/>
          <w:numId w:val="2"/>
        </w:numPr>
      </w:pPr>
      <w:r>
        <w:t>Parents:  most have limited resources</w:t>
      </w:r>
      <w:r w:rsidR="00FA4C55">
        <w:t xml:space="preserve"> (free and reduced lunch rate is 71%).  They work long hours away from the community (parent interview) because there are only a few places for employment in Hollister (see community asset map).  Some children come to work tired because of living conditions at home (nurse interview and Title VII teacher).</w:t>
      </w:r>
    </w:p>
    <w:p w:rsidR="00FA4C55" w:rsidRDefault="00B473CA" w:rsidP="00FA4C55">
      <w:pPr>
        <w:pStyle w:val="ListParagraph"/>
        <w:numPr>
          <w:ilvl w:val="0"/>
          <w:numId w:val="2"/>
        </w:numPr>
      </w:pPr>
      <w:r>
        <w:t>Staff:  Some teachers</w:t>
      </w:r>
      <w:r w:rsidR="00FA4C55">
        <w:t xml:space="preserve"> have been at Hollister for years and are from the community.  They may have a fixed mindset.</w:t>
      </w:r>
    </w:p>
    <w:p w:rsidR="00FA4C55" w:rsidRDefault="00FA4C55" w:rsidP="00FA4C55">
      <w:pPr>
        <w:pStyle w:val="ListParagraph"/>
        <w:numPr>
          <w:ilvl w:val="0"/>
          <w:numId w:val="2"/>
        </w:numPr>
      </w:pPr>
      <w:r>
        <w:t>Limited budget:  total school budget of $81,000.</w:t>
      </w:r>
    </w:p>
    <w:sectPr w:rsidR="00FA4C55" w:rsidSect="00FA4C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F2F4F"/>
    <w:multiLevelType w:val="hybridMultilevel"/>
    <w:tmpl w:val="C71AD6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755AB"/>
    <w:multiLevelType w:val="hybridMultilevel"/>
    <w:tmpl w:val="4A54115C"/>
    <w:lvl w:ilvl="0" w:tplc="9BC2F4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4C55"/>
    <w:rsid w:val="00600EBF"/>
    <w:rsid w:val="00B473CA"/>
    <w:rsid w:val="00C66D44"/>
    <w:rsid w:val="00FA4C55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C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A4C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214</Words>
  <Characters>1223</Characters>
  <Application>Microsoft Macintosh Word</Application>
  <DocSecurity>0</DocSecurity>
  <Lines>10</Lines>
  <Paragraphs>2</Paragraphs>
  <ScaleCrop>false</ScaleCrop>
  <Company>NCSU CED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NELA Fellow</dc:creator>
  <cp:keywords/>
  <cp:lastModifiedBy>NELA Fellow</cp:lastModifiedBy>
  <cp:revision>2</cp:revision>
  <cp:lastPrinted>2011-10-11T00:10:00Z</cp:lastPrinted>
  <dcterms:created xsi:type="dcterms:W3CDTF">2011-10-10T23:51:00Z</dcterms:created>
  <dcterms:modified xsi:type="dcterms:W3CDTF">2011-11-28T18:04:00Z</dcterms:modified>
</cp:coreProperties>
</file>